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  <w:sectPr w:rsidR="0029091A" w:rsidRPr="0029091A" w:rsidSect="0029091A">
          <w:pgSz w:w="11905" w:h="16837"/>
          <w:pgMar w:top="1361" w:right="1440" w:bottom="1157" w:left="1440" w:header="720" w:footer="720" w:gutter="0"/>
          <w:pgNumType w:start="1"/>
          <w:cols w:space="720"/>
          <w:noEndnote/>
          <w:titlePg/>
        </w:sect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lastRenderedPageBreak/>
        <w:t>Na temelju članka 29. Zakona o osnovnom školstvu (»Narodne novine«, 69/2003.)</w:t>
      </w:r>
      <w:r>
        <w:rPr>
          <w:rFonts w:ascii="Arial" w:eastAsia="Times New Roman" w:hAnsi="Arial" w:cs="Arial"/>
          <w:sz w:val="24"/>
          <w:szCs w:val="20"/>
          <w:lang w:eastAsia="hr-HR"/>
        </w:rPr>
        <w:t>. Statuta Osnovne škole Mate Lovraka Petrinja</w:t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>, Za</w:t>
      </w:r>
      <w:r>
        <w:rPr>
          <w:rFonts w:ascii="Arial" w:eastAsia="Times New Roman" w:hAnsi="Arial" w:cs="Arial"/>
          <w:sz w:val="24"/>
          <w:szCs w:val="20"/>
          <w:lang w:eastAsia="hr-HR"/>
        </w:rPr>
        <w:t>družni odbor Učeničke zadruge „Lovreki“</w:t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donio je u sjedn</w:t>
      </w:r>
      <w:r>
        <w:rPr>
          <w:rFonts w:ascii="Arial" w:eastAsia="Times New Roman" w:hAnsi="Arial" w:cs="Arial"/>
          <w:sz w:val="24"/>
          <w:szCs w:val="20"/>
          <w:lang w:eastAsia="hr-HR"/>
        </w:rPr>
        <w:t>ici održanoj 25. listopada 2007</w:t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>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b/>
          <w:sz w:val="24"/>
          <w:szCs w:val="20"/>
          <w:lang w:eastAsia="hr-HR"/>
        </w:rPr>
        <w:t>PRAVILA UČENIČKE ZADRUGE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eastAsia="hr-HR"/>
        </w:rPr>
        <w:t>„LOVREKI“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b/>
          <w:sz w:val="24"/>
          <w:szCs w:val="20"/>
          <w:lang w:eastAsia="hr-HR"/>
        </w:rPr>
        <w:t>1. Temeljne odredbe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1.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>Učenička zadruga „Lovreki“</w:t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(u daljem tekstu: Zadruga) dragovoljna je interesna učenička organizacija, koja pridonosi postizanju odgojno-obrazovnih i društveno-gospodarskih svrha škole jer kao oblik izvannastavne aktivnosti učenicima omogućuje stjecanje radno-tehničkoga, ekološkoga, gospodarskoga, društvenog i etnoodgoja i obrazovanja te razvoj sposobnosti i korisno provođenje slobodnog vremena.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2.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>Osnivač Zadruge je Osnovna škola Mate Lovraka Petrinja</w:t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(u daljem tekstu: Škola).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Osnivaču Zadruge mogu se pridružiti i drugi utemeljitelji – suosnivači.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Suosnivači Zadruge mogu biti pravne osobe (poduzeća, ustanove, udruge) i pojedinci, koji novčanim ili drugim darom, stručnom pomoći, omogućivanjem korištenja sredstava rada, prodajom proizvoda i na druge načine pomognu osnutak i stvaranje uvjeta za rad Zadruge.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3.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Zadruga nema svojstvo pravne osobe.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Odluka uprave Zadruge postaje pravomoćna kada se s njom složi Školski odbor.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Zadruga se može udruživati u srodne udruge ili saveze u Republici Hrvatskoj, a član je Učeničkog zadrugarstva Hrvatske pri Hrvatskoj zajednici tehničke kulture.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4.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Sjedište Zadruge je u Š</w:t>
      </w:r>
      <w:r>
        <w:rPr>
          <w:rFonts w:ascii="Arial" w:eastAsia="Times New Roman" w:hAnsi="Arial" w:cs="Arial"/>
          <w:sz w:val="24"/>
          <w:szCs w:val="20"/>
          <w:lang w:eastAsia="hr-HR"/>
        </w:rPr>
        <w:t>koli, ul. Mirka Antolića 18, 44250 Petrinja.</w:t>
      </w:r>
    </w:p>
    <w:p w:rsid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lastRenderedPageBreak/>
        <w:t>Članak 5.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Zadrug</w:t>
      </w:r>
      <w:r>
        <w:rPr>
          <w:rFonts w:ascii="Arial" w:eastAsia="Times New Roman" w:hAnsi="Arial" w:cs="Arial"/>
          <w:sz w:val="24"/>
          <w:szCs w:val="20"/>
          <w:lang w:eastAsia="hr-HR"/>
        </w:rPr>
        <w:t>a ima svoj pečat.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Sadržaj, oblik i </w:t>
      </w:r>
      <w:r>
        <w:rPr>
          <w:rFonts w:ascii="Arial" w:eastAsia="Times New Roman" w:hAnsi="Arial" w:cs="Arial"/>
          <w:sz w:val="24"/>
          <w:szCs w:val="20"/>
          <w:lang w:eastAsia="hr-HR"/>
        </w:rPr>
        <w:t>izgled pečata</w:t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određuje uprava Zadruge odlukom.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i/>
          <w:sz w:val="24"/>
          <w:szCs w:val="20"/>
          <w:lang w:eastAsia="hr-HR"/>
        </w:rPr>
        <w:t>Ciljevi i zadaće Zadruge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6.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Zadruga pridonosi ostvarivanju ciljeva i zadaća odgoja i obrazovanja učenika programom rada u kojem se spajaju znanstvene spoznaje i učenje, s jedne, te određen proizvodni i koristan rad, s druge strane.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Cilj je Zadruge okupiti na dragovoljnoj osnovi što veći broj učenika i primjerenim metodičkim postupcima pod vodstvom učitelja mentora omogućiti im razvoj sklonosti, interesa i sposobnosti te stjecanje, produbljivanje i primjenu bioloških, tehničkih, gospodarskih, društvenih i srodnih znanja iz područja važnih za cjelokupan proizvodni proces od njegova planiranja do tržišnog i drugog vrednovanja rezultata rada.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 Zadruzi se posebno razvijaju i njeguju radne navike, radne vrijednosti i stvaralaštvo, stječu znanje i svijest o načinima i potrebi očuvanja prirode kao i njegovanja baštine i pučkog stvaralaštva, učenici profesionalno informiraju i usmjeravaju, te stvaraju preduvjeti za prijenos i praktičnu primjenu znanja u životu i lokalnoj sredini.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7.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Temeljne odgojne i obrazovne zadaće Zadruge jesu, što ranije i u što većeg broja učenika: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pobuditi i razviti svijest o nužnosti i vrijednosti rada za čovjekov život;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razvijati i njegovati radne navike te odgovornost, inovativnost, samostalnost, poduzetnost, snošljivost i potrebu za suradnjom;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omogućiti stjecanje, produbljivanje, proširivanje i primjenu znanja te razvoj sposobnosti bitnih za gospodarstvo i organizaciju rada;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razvijati svijest o mogućnosti, dosezima i potrebi primjene suvremenih znanstvenih, tehničkih i tehnoloških dostignuća;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pridonositi prijenosu znanja iz nastave u praktične djelatnosti Zadruge i, obrnuto, znanja iz rada u Zadruzi u nastavu;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razvijati ljubav prema prirodi i vrijednostima koje je čovjek stvorio svojim radom te svijest o nužnosti očuvanja ravnoteže u prirodi, zaštite okoliša i njegovanja baštine;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omogućiti najveći razvitak sposobnosti i ostvarenje osobnih interesa, a time i samopotvrđivanje te spoznaju vlastitih sklonosti i sposobnosti;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proofErr w:type="spellStart"/>
      <w:proofErr w:type="gram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pripremati</w:t>
      </w:r>
      <w:proofErr w:type="spellEnd"/>
      <w:proofErr w:type="gramEnd"/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izbor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š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kolskih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programa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i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budu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eastAsia="hr-HR"/>
        </w:rPr>
        <w:t>ć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ih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zanimanja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iz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djelatnosti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Zadruge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eastAsia="hr-HR"/>
        </w:rPr>
        <w:t>.</w:t>
      </w:r>
    </w:p>
    <w:p w:rsid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lastRenderedPageBreak/>
        <w:t>Te se zadaće ostvaruju: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poštivanjem učeničke dragovoljnosti, interesa, predznanja i sposobnosti u pripremi i izvedbi programa rada i njihovim sudjelovanjem u vrednovanju rezultata rada;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pružanjem dobrih izvora znanja (nastavnih pomagala, suvremeno opremljenih kabineta, literature, sposobnih i motiviranih voditelja);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osiguranjem sredstava za rad (zemljišta, strojeva, alata, stoke, reprodukcijskog materijala itd.), koja su nužna za proizvodnu i uslužnu djelatnost Zadruge;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problemskom, egzemplarnom i istraživačkom podukom, a poglavito sudjelovanjem učenika u pokusima i izradi samostalnih istraživačkih radova;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osiguranjem stručne pomoći, i to stručnih voditelja i potpore (od uključivanja specijalista u rad s mladim zadrugarima do sudjelovanja učenika u radu stručnih ustanova);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omogućivanjem nastupa članova s prikazom rezultata rada i stjecanja priznanja za svoje sposobnosti, znanje i vještine na smotrama, susretima i natjecanjima;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prepoznavanjem, praćenjem i potporom pojedinaca i skupina oblikovanijeg interesa i izraženijih predispozicija te omogućivanjem svladavanja diferenciranih programa (ljetne škole, kampovi i drugo);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suradnjom s roditeljima, poduzećima i ustanovama u mjestu te stručnim službama, visokim učilištima, fakultetima i znanstvenim institutima.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i/>
          <w:sz w:val="24"/>
          <w:szCs w:val="20"/>
          <w:lang w:eastAsia="hr-HR"/>
        </w:rPr>
        <w:t>Članovi Zadruge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8.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Članom Zadruge može postati svaki učenik Škole nakon završenoga prvog razreda osnovne škole, roditelj učenika člana Zadruge, učitelji mentori i ostali stručnjaci koji sudjeluju u radu.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Članovi Zadruge mogu biti učenici koji su završili Školu i njihovi roditelji, vanjski suradnici, donatori i pokrovitelji, stručnjaci i pojedinci koji nalaze svoj interes u promicanju učeničkog zadrugarstva i potpori ostvarenju ciljeva i zadaća Zadruge.</w:t>
      </w:r>
      <w:r w:rsidRPr="0029091A">
        <w:rPr>
          <w:rFonts w:ascii="Arial" w:eastAsia="Times New Roman" w:hAnsi="Arial" w:cs="Arial"/>
          <w:sz w:val="20"/>
          <w:szCs w:val="20"/>
          <w:vertAlign w:val="superscript"/>
          <w:lang w:eastAsia="hr-HR"/>
        </w:rPr>
        <w:footnoteReference w:id="1"/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Članovi iz stavka 1. ovoga članka imaju položaj redovnih članova, a iz stavka 2. položaj podupirućih članova. Učenici članovi nazivaju se mladim zadrugarima.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Uprava Zadruge može imenovati i počasne članove.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9.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Članstvo u Zadruzi je dragovoljno, što se potvrđuje potpisom pristupnice.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Stupanjem u članstvo pojedinac preuzima obveze i prava utvrđena ovim Pravilima.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Redovito članstvo može prestati na osobni zahtjev člana ili njegovim isključenjem zbog neispunjavanja zadaća i djelovanja suprotnog ciljevima i zadaćama Zadruge.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 članovima Zadruge vo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di se evidencija. 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b/>
          <w:sz w:val="24"/>
          <w:szCs w:val="20"/>
          <w:lang w:eastAsia="hr-HR"/>
        </w:rPr>
        <w:lastRenderedPageBreak/>
        <w:t>2. Djelatnost i sredstva Zadruge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10.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Djelatnost Zadruge obasiže proizvodni i uslužni rad organiziran na način koji učenicima omogućuje upoznavanje i ovladavanje temeljnim elementima procesa proizvodnje.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Rad se ustrojava kao odgojni i obrazovni proces kojim učenici upoznaju suvremena znanstvena i tehničko-tehnološka dostignuća, stječu gospodarska i druga znanja i primjećujući ih racionalno organiziraju rad i koriste čimbenike proizvodnje te raspodjeljuju dobit, tj. ovladavaju načinom postizanja optimalnih rezultata racionalnim korištenjem resursa uz najmanje moguće ugrožavanje prirodnog okoliša. Sudjelujući u pripremi, proizvodnji i upravljanju učenici upoznaju sveukupni proces kao tehničko-tehnološki, gospodarski i društveni, radni i stvaralački.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11.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Opseg djelatnosti i radni zadaci utvrđuju se godišnjim planom i programom rada Zadruge, koji je sastavni dio programa Škole.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Godišnji plan i program Zadruge usklađuje se s odgojno-obrazovnim ciljevima i zadaćama Škole i psihičkim i tjelesnim mogućnostima (sposobnostima) i predznanjem učenika.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Proizvodni rad i istraživanja članovi Zadruge mogu obavljati i u gospodarskim tvrtkama, istraživačkim i stručnim ustanovama, s tim što proizvodni rad uvijek ima pružiti prepoznatljiv gospodarski (ekonomski) učinak.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 djelatnosti Zadruge vode se ljetopis Zadruge i matična knjiga Zadruge.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 matičnu se knjigu upisuju ključni događaji i rezultati Zadruge, sekcija, učenika, voditelja i suradnika. Osobu koja vodi ljetopis i matičnu knjigu imenuje Zadružni odbor.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12.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Interesi učenika ostvaruju se ustrojavanjem rada u jednoj ili više srodnih proizvodnih i uslužnih djelatnosti, odnosno osnutkom sekcija.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Sekcija je temeljna odgojno-obrazovna i radna jedinica Zadruge.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Uprava Zadruge može na početku školske godine odlučiti da se ustroje dodatne sekcije kako bi se udovoljilo interesima članova.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Ustrojstvene oblike djelovanja sekcija određuje uprava Zadruge.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13.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Članovi sekcije obavljaju ove zadaće: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planiraju, programiraju i ostvaruju program,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raspoređuju i evidentiraju rad svakog člana,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lastRenderedPageBreak/>
        <w:t>vrednuju rad i predlažu nagrade prema rezultatima rada,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skrbe se o poštivanju radnih obveza (o radnoj stezi),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brinu se o inventaru i potrošnom materijalu, nadziru stanje sredstava za rad, predlažu nabavke, vode knjigu blagajne i pregled rada.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Sekcija ima učitelja voditelja, a može imati jednoga ili više suradnika.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14.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Djelatnost Zadruge je javna.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15.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Sredstva za rad kojima se Zadruga služi u proizvodnim i uslužnim djelatnostima čine zemljište, strojevi, alati, stoka i drugo, a osigurava ih Škola i osnovna su sredstva Škole.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Osnovna se sredstva mogu osigurati i darovima poduzeća, udruga, poduzetnika i iz drugih izvora u skladu sa zakonom.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16.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Novčana sredstva za djelovanje Zadruge stječu se: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prodajom proizvoda i usluga nastalih radom učenika u Zadruzi,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potporom iz državnoga, županijskoga i gradskog-općinskog proračuna,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donacijama i sponzorstvom,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darovima,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val="fr-FR"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i</w:t>
      </w:r>
      <w:r w:rsidRPr="0029091A">
        <w:rPr>
          <w:rFonts w:ascii="Arial" w:eastAsia="Times New Roman" w:hAnsi="Arial" w:cs="Arial"/>
          <w:sz w:val="24"/>
          <w:szCs w:val="20"/>
          <w:lang w:val="fr-FR" w:eastAsia="hr-HR"/>
        </w:rPr>
        <w:t xml:space="preserve">z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fr-FR" w:eastAsia="hr-HR"/>
        </w:rPr>
        <w:t>drugih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val="fr-FR" w:eastAsia="hr-HR"/>
        </w:rPr>
        <w:t xml:space="preserve">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fr-FR" w:eastAsia="hr-HR"/>
        </w:rPr>
        <w:t>izvora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val="fr-FR" w:eastAsia="hr-HR"/>
        </w:rPr>
        <w:t xml:space="preserve"> u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fr-FR" w:eastAsia="hr-HR"/>
        </w:rPr>
        <w:t>skladu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val="fr-FR" w:eastAsia="hr-HR"/>
        </w:rPr>
        <w:t xml:space="preserve"> sa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fr-FR" w:eastAsia="hr-HR"/>
        </w:rPr>
        <w:t>zakonom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val="fr-FR" w:eastAsia="hr-HR"/>
        </w:rPr>
        <w:t>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Proizvode i usluge u promet stavlja Škola.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17.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Zadruga nema poseban račun nego se njezina novčana sredstva vode na računu Škole.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Prihodi i troškovi Zadruge u knjigovodstvu Škole bilježe se na zasebnoj kartici.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Ukupan prihod Zadruge čine sva novčana sredstva iz članka 16. koja Zadruga ostvari tijekom godine i mogu se koristiti isključivo za rad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Novčana se sredstva mogu trošiti temeljem odluke upravnih tijela Zadruge. Nalogodavac za isplate je ravnatelj Škole.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b/>
          <w:sz w:val="24"/>
          <w:szCs w:val="20"/>
          <w:lang w:eastAsia="hr-HR"/>
        </w:rPr>
        <w:t>3. Upravljanje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18.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Upravna tijela u Zadruzi jesu: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Skupština Zadruge i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lastRenderedPageBreak/>
        <w:t>uprava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19.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Skupštinu Zadruge čine svi članovi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Skupština se saziva najmanje jedanput godišnje. Saziva je i predsjeda joj predsjednik Zadruge. U izvanrednim okolnostima Skupštinu može sazvati i Zadružni odbor.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Skupština utvrđuje stajališta i smjernice za vođenje Zadruge i oni obvezuju upravu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20.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Zadrugom neposredno upravlja i njezine poslove vodi uprava Zadruge. Upravu čine: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40" w:after="0" w:line="240" w:lineRule="auto"/>
        <w:ind w:left="357" w:right="40" w:hanging="357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Zadružni odbor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predsjednik Zadruge i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tajnik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Mandat uprave traje 2 (dvije) godine i može se ponoviti. Pojedinog člana uprave može se zamijeniti i prije isteka mandata. Zamjena se obavlja po istom postupku kao i imenovanje.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21.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Zadružni odbor ima 7 (sedam) članova koje imenuje odnosno bira Školski odbor, i to: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40" w:after="0" w:line="240" w:lineRule="auto"/>
        <w:ind w:left="357" w:right="40" w:hanging="357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2 (dva) člana iz reda osoblja Škole,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1 (jednog) člana iz reda roditelja učenika članova (članak 8., stavak 1. Pravila),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1 (jednog) člana iz reda suosnivača odnosno članova Zadruge (članak 2., stavak 3. odnosno članak 8, stavak 2. Pravila),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2 (dva) člana iz reda učenika zadrugara, članova sekcija odnosno interesnih skupina (članak 8., stavak 1. Pravila), te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1 (jednog) člana predstavnika jedinice lokalne samouprave (općine-grada ili gradske četvrti u Zagrebu) na čijem je području sjedište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Zadružni odbor između svojih članova bira predsjednika, zamjenika predsjednika i tajnika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22.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Zadružni odbor radi u sjednicama, koje saziva i vodi predsjednik.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Odbor se sastaje prema potrebi, kako zahtijevaju njegovi poslovi i zadaće.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Odbor odlučuje većinom glasova svih svojih članova.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lastRenderedPageBreak/>
        <w:t>Članak 23.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Zadružni odbor obavlja ove poslove:</w:t>
      </w:r>
    </w:p>
    <w:p w:rsidR="0029091A" w:rsidRDefault="0029091A" w:rsidP="00192E0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40" w:after="0" w:line="240" w:lineRule="auto"/>
        <w:ind w:left="357" w:right="40" w:hanging="357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donosi Pravila Zadruge,</w:t>
      </w:r>
    </w:p>
    <w:p w:rsidR="00192E0E" w:rsidRPr="0029091A" w:rsidRDefault="00192E0E" w:rsidP="00192E0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40" w:after="0" w:line="240" w:lineRule="auto"/>
        <w:ind w:left="357" w:right="40" w:hanging="357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>donosi Kurikulum Zadruge</w:t>
      </w:r>
    </w:p>
    <w:p w:rsidR="0029091A" w:rsidRPr="0029091A" w:rsidRDefault="0029091A" w:rsidP="00192E0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odlučuje u svezi s djelatnošću Zadruge i usklađuje rad sekcija,</w:t>
      </w:r>
    </w:p>
    <w:p w:rsidR="0029091A" w:rsidRPr="0029091A" w:rsidRDefault="0029091A" w:rsidP="00192E0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utvrđuje programe rada sekcija i donosi program rada Zadruge,</w:t>
      </w:r>
    </w:p>
    <w:p w:rsidR="0029091A" w:rsidRPr="0029091A" w:rsidRDefault="0029091A" w:rsidP="00192E0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donosi financijski plan (proračun) Zadruge te raspolaže sredstvima Zadruge,</w:t>
      </w:r>
    </w:p>
    <w:p w:rsidR="0029091A" w:rsidRPr="0029091A" w:rsidRDefault="0029091A" w:rsidP="00192E0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odlučuje o statusu, imenu, pečatu, zastavi, amblemu (i slovoliku) Zadruge,</w:t>
      </w:r>
    </w:p>
    <w:p w:rsidR="0029091A" w:rsidRPr="0029091A" w:rsidRDefault="0029091A" w:rsidP="00192E0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odlučuje o članstvu u Zadruzi,</w:t>
      </w:r>
    </w:p>
    <w:p w:rsidR="0029091A" w:rsidRPr="0029091A" w:rsidRDefault="0029091A" w:rsidP="00192E0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određuje visinu članarine,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odlučuje o nagradama i priznanjima za rad,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val="en-US"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v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odi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 xml:space="preserve">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poslove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 xml:space="preserve"> u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ovlasti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 xml:space="preserve"> </w:t>
      </w:r>
      <w:proofErr w:type="spellStart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Zadruge</w:t>
      </w:r>
      <w:proofErr w:type="spellEnd"/>
      <w:r w:rsidRPr="0029091A">
        <w:rPr>
          <w:rFonts w:ascii="Arial" w:eastAsia="Times New Roman" w:hAnsi="Arial" w:cs="Arial"/>
          <w:sz w:val="24"/>
          <w:szCs w:val="20"/>
          <w:lang w:val="en-US" w:eastAsia="hr-HR"/>
        </w:rPr>
        <w:t>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24.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Zadružni odbor može radi dogovora, obavješćivanja, ili drugih razloga važnih za djelovanje i napredak Zadruge, organizirati sastanke pojedinih sekcija. Dužan ih je održati na zahtjev najmanje jedne trećine ukupnog broja sekcija.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Zaključci tih sastanaka smjernice su za dalji rad uprave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25.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Predsjednik Zadruge vodi rad upravnih tijela i poslove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Predsjednik Zadruge ujedno je predsjednik Zadružnog odbora i Skupštine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Predsjednik Zadruge predstavlja i zastupa Zadrugu. U pitanjima koja se odnose na prava i obveze Škole prije zastupanja mora dobiti ovlaštenje ravnatelja Škole.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Predsjednik potpisuje zaključke upravnih tijela, Pravila i druge akte Zadruge, raspolaže novčanim sredstvima u skladu s rasporedom sredstava utvrđenim finanijskim planom (proračunom) Zadruge i obavlja druge poslove od interesa za Zadrugu.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 slučaju spriječenosti predsjednika, njegove obveze obnaša zamjenik predsjednika.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26.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Tajnik Zadruge organizira i vodi opće, administrativne, financijske, pravne i druge poslove te pomaže predsjedniku Zadruge u obnašanju njegovih zadaća i pripremi sjednica.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Tajnik vodi poslovnu komunikaciju s drugim sudionicima u programu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27.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lastRenderedPageBreak/>
        <w:t>Stručnog voditelja Zadruge i stručne voditelje sekcija imenuje Školski odbor na prijedlog Učiteljskog vijeća i uz prethodnu suglasnost uprave Zadruge.</w:t>
      </w: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Voditelji: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40" w:after="0" w:line="240" w:lineRule="auto"/>
        <w:ind w:left="357" w:right="40" w:hanging="357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uz neposrednu suradnju učenika planiraju, programiraju i organiziraju proizvodni rad,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odabiru najdjelotvornije metode i oblike rada,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prate, usmjeravaju i potiču rad učenika,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omogućuju učenicima vezu s drugim stručnjacima i dostupnost dobrih izvora znanja,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odgovorni su za sigurnost učenika u radu,</w:t>
      </w:r>
    </w:p>
    <w:p w:rsidR="0029091A" w:rsidRPr="0029091A" w:rsidRDefault="0029091A" w:rsidP="0029091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surađuju s roditeljima i suodgojiteljima te upoznaju druge učitelje s radnim rezultatima.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Voditeljem može biti imenovan i stručnjak izvan Škole, ako ispunjava uvjete propisane za učitelja.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Voditelji čine Zadružno stručno vijeće</w:t>
      </w:r>
      <w:r w:rsidRPr="0029091A">
        <w:rPr>
          <w:rFonts w:ascii="Arial" w:eastAsia="Times New Roman" w:hAnsi="Arial" w:cs="Arial"/>
          <w:sz w:val="24"/>
          <w:szCs w:val="20"/>
          <w:vertAlign w:val="superscript"/>
          <w:lang w:eastAsia="hr-HR"/>
        </w:rPr>
        <w:footnoteReference w:id="2"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 xml:space="preserve"> i u ostvarivanju svojih zadaća poštuju stručne pedagoške i znanstvene zasade.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b/>
          <w:sz w:val="24"/>
          <w:szCs w:val="20"/>
          <w:lang w:eastAsia="hr-HR"/>
        </w:rPr>
        <w:t>4. Mjere za poticaj i potporu učenika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28.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Poticanje učenika ostvaruje se sudjelovanjem na smotrama, susretima, natjecanjima, sajmovima, ljetnim školama i kampovima te dodjeljivanjem pohvala, priznanja i nagrada.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 neposredan prinos ostvarenju zadružnih prozvodnih rezultata i usluga učenicima se mogu dodijeliti novčane nagrade.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Prigodom vrednovanja rada prosuđuju se postignuća, zalaganje i ponašanje.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Priznanja, pohvale i nagrade mogu izricati odnosno dodjeljivati:</w:t>
      </w:r>
      <w:r w:rsidRPr="0029091A">
        <w:rPr>
          <w:rFonts w:ascii="Arial" w:eastAsia="Times New Roman" w:hAnsi="Arial" w:cs="Arial"/>
          <w:sz w:val="20"/>
          <w:szCs w:val="20"/>
          <w:vertAlign w:val="superscript"/>
          <w:lang w:eastAsia="hr-HR"/>
        </w:rPr>
        <w:footnoteReference w:id="3"/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before="140" w:after="0" w:line="240" w:lineRule="auto"/>
        <w:ind w:right="4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  <w:t>- Skupština Zadruge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  <w:t>- Zadružni odbor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  <w:t>- Školski odbor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  <w:t>- Učiteljsko vijeće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  <w:t>- učitelj (profesor) voditelj.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29.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Učenici, koji tijekom školske godine postignu najbolje rezultate, stječu pravo sudjelovanja na smotrama, susretima i natjecanjima višeg stupnja, a ponajbolji u ljetnim školama i kampovima.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lastRenderedPageBreak/>
        <w:t>Na susretima i smotrama rezultate rada i pokusa prikazuju pojedinci i vrste.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Smotre, susreti i natjecanja organiziraju se iz teoretskih i praktičnih znanja.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30.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Učenik za rad u Zadruzi može biti pohvaljen. Pohvala se izriče usmeno ili daje napismeno.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31.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Nagrada se dodjeljuje pojedincima, momčadi i sekciji za iznimne rezultate u radu i unapređivanju učeničkog zadrugarstva.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Nagrada pojedincu, momčadi i sekciji dodjeljuje se za izvanredna postignuća na natjecanjima, i to kao novčani iznos za obrazovne, kulturno-umjetničke, športske i druge potrebe (za ulaznice, izlete, kupnju knjiga isl.).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Uz novčani iznos nagrađenima se uručuje isprava iz koje se vidi zašto je nagrada dodijeljena i o kakvoj se nagradi radi.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b/>
          <w:sz w:val="24"/>
          <w:szCs w:val="20"/>
          <w:lang w:eastAsia="hr-HR"/>
        </w:rPr>
        <w:t>5. Prijelazne i završne odredbe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33.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Zadruga može prestati s radom zbog nepostojanja osnovnih radnih uvijeta.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Odluku o prestanku rada Zadruge donosi osnivač.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Ostatak sredstava prenosi se u vlasništvo Škole.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34.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Ova Pravila mijenjaju se i dopunjuju na isti način na koji su donijeta.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Izmjene i dopune mogu predlagati uprava Zadruge, pojedine sekcije, Školski odbor i ravnatelj Škole.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Članak 35.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Ova Pravila stupaju na snagu nakon što ih potvrdi Školski odbor.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Jedan primjerak potvrđenih Pravila dostavlja se Hrvatskoj udruzi učeničkog zadrugarstva.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192E0E" w:rsidRDefault="00192E0E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192E0E" w:rsidRDefault="00192E0E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192E0E" w:rsidRDefault="00192E0E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192E0E" w:rsidRDefault="00192E0E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192E0E" w:rsidRDefault="00192E0E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192E0E" w:rsidRPr="0029091A" w:rsidRDefault="00192E0E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bookmarkStart w:id="0" w:name="_GoBack"/>
      <w:bookmarkEnd w:id="0"/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  <w:t>Predsjednik(ca) Zadruge: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  <w:t>_______________________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Školski odbor potvrdio je ova Pravila u svojoj __. sjednici održanoj __. ___________ 20__.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 w:firstLine="5670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 w:firstLine="5670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 w:firstLine="496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>Predsjednik(ca) Školskog odbora: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  <w:t>_________________________</w:t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29091A">
        <w:rPr>
          <w:rFonts w:ascii="Arial" w:eastAsia="Times New Roman" w:hAnsi="Arial" w:cs="Arial"/>
          <w:sz w:val="24"/>
          <w:szCs w:val="20"/>
          <w:lang w:eastAsia="hr-HR"/>
        </w:rPr>
        <w:tab/>
      </w: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val="en-US" w:eastAsia="hr-HR"/>
        </w:rPr>
        <w:sectPr w:rsidR="0029091A" w:rsidRPr="0029091A">
          <w:footerReference w:type="default" r:id="rId8"/>
          <w:type w:val="continuous"/>
          <w:pgSz w:w="11905" w:h="16837"/>
          <w:pgMar w:top="1361" w:right="1440" w:bottom="1157" w:left="1440" w:header="720" w:footer="720" w:gutter="0"/>
          <w:pgNumType w:start="1"/>
          <w:cols w:space="720"/>
          <w:noEndnote/>
        </w:sectPr>
      </w:pPr>
    </w:p>
    <w:p w:rsidR="0029091A" w:rsidRPr="0029091A" w:rsidRDefault="0029091A" w:rsidP="0029091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:rsidR="00001DE9" w:rsidRDefault="00001DE9"/>
    <w:sectPr w:rsidR="00001DE9">
      <w:footerReference w:type="default" r:id="rId9"/>
      <w:type w:val="continuous"/>
      <w:pgSz w:w="11905" w:h="16837"/>
      <w:pgMar w:top="1361" w:right="1440" w:bottom="1157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1D" w:rsidRDefault="00A4251D" w:rsidP="0029091A">
      <w:pPr>
        <w:spacing w:after="0" w:line="240" w:lineRule="auto"/>
      </w:pPr>
      <w:r>
        <w:separator/>
      </w:r>
    </w:p>
  </w:endnote>
  <w:endnote w:type="continuationSeparator" w:id="0">
    <w:p w:rsidR="00A4251D" w:rsidRDefault="00A4251D" w:rsidP="0029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1A" w:rsidRDefault="0029091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E0E">
      <w:rPr>
        <w:rStyle w:val="PageNumber"/>
        <w:noProof/>
      </w:rPr>
      <w:t>7</w:t>
    </w:r>
    <w:r>
      <w:rPr>
        <w:rStyle w:val="PageNumber"/>
      </w:rPr>
      <w:fldChar w:fldCharType="end"/>
    </w:r>
  </w:p>
  <w:p w:rsidR="0029091A" w:rsidRDefault="0029091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251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A425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1D" w:rsidRDefault="00A4251D" w:rsidP="0029091A">
      <w:pPr>
        <w:spacing w:after="0" w:line="240" w:lineRule="auto"/>
      </w:pPr>
      <w:r>
        <w:separator/>
      </w:r>
    </w:p>
  </w:footnote>
  <w:footnote w:type="continuationSeparator" w:id="0">
    <w:p w:rsidR="00A4251D" w:rsidRDefault="00A4251D" w:rsidP="0029091A">
      <w:pPr>
        <w:spacing w:after="0" w:line="240" w:lineRule="auto"/>
      </w:pPr>
      <w:r>
        <w:continuationSeparator/>
      </w:r>
    </w:p>
  </w:footnote>
  <w:footnote w:id="1">
    <w:p w:rsidR="0029091A" w:rsidRDefault="0029091A" w:rsidP="0029091A">
      <w:pPr>
        <w:pStyle w:val="FootnoteText"/>
        <w:spacing w:before="60"/>
        <w:jc w:val="both"/>
        <w:rPr>
          <w:rFonts w:ascii="Arial Narrow" w:hAnsi="Arial Narrow"/>
          <w:lang w:val="fr-FR"/>
        </w:rPr>
      </w:pPr>
    </w:p>
  </w:footnote>
  <w:footnote w:id="2">
    <w:p w:rsidR="0029091A" w:rsidRDefault="0029091A" w:rsidP="0029091A">
      <w:pPr>
        <w:pStyle w:val="FootnoteText"/>
        <w:spacing w:before="60"/>
        <w:jc w:val="both"/>
        <w:rPr>
          <w:rFonts w:ascii="Arial Narrow" w:hAnsi="Arial Narrow"/>
          <w:lang w:val="fr-FR"/>
        </w:rPr>
      </w:pPr>
    </w:p>
  </w:footnote>
  <w:footnote w:id="3">
    <w:p w:rsidR="0029091A" w:rsidRDefault="0029091A" w:rsidP="0029091A">
      <w:pPr>
        <w:pStyle w:val="FootnoteText"/>
        <w:spacing w:before="60"/>
        <w:jc w:val="both"/>
        <w:rPr>
          <w:rFonts w:ascii="Arial Narrow" w:hAnsi="Arial Narrow"/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1">
    <w:nsid w:val="06261A99"/>
    <w:multiLevelType w:val="singleLevel"/>
    <w:tmpl w:val="3B72DE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1A"/>
    <w:rsid w:val="00001DE9"/>
    <w:rsid w:val="00192E0E"/>
    <w:rsid w:val="0029091A"/>
    <w:rsid w:val="007F41C8"/>
    <w:rsid w:val="008D4F18"/>
    <w:rsid w:val="00A4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D4F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56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91A"/>
  </w:style>
  <w:style w:type="character" w:styleId="FootnoteReference">
    <w:name w:val="footnote reference"/>
    <w:basedOn w:val="DefaultParagraphFont"/>
    <w:semiHidden/>
    <w:rsid w:val="0029091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909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29091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PageNumber">
    <w:name w:val="page number"/>
    <w:basedOn w:val="DefaultParagraphFont"/>
    <w:semiHidden/>
    <w:rsid w:val="00290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D4F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56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91A"/>
  </w:style>
  <w:style w:type="character" w:styleId="FootnoteReference">
    <w:name w:val="footnote reference"/>
    <w:basedOn w:val="DefaultParagraphFont"/>
    <w:semiHidden/>
    <w:rsid w:val="0029091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909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29091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PageNumber">
    <w:name w:val="page number"/>
    <w:basedOn w:val="DefaultParagraphFont"/>
    <w:semiHidden/>
    <w:rsid w:val="0029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Sandacoa</dc:creator>
  <cp:lastModifiedBy>Sandacoa</cp:lastModifiedBy>
  <cp:revision>1</cp:revision>
  <dcterms:created xsi:type="dcterms:W3CDTF">2012-09-28T07:56:00Z</dcterms:created>
  <dcterms:modified xsi:type="dcterms:W3CDTF">2012-09-28T08:12:00Z</dcterms:modified>
</cp:coreProperties>
</file>